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  <w:t xml:space="preserve">Vad dog man egentligen av förr i världen? De olika dödsorsakerna betyder med dagens </w:t>
      </w:r>
    </w:p>
    <w:p>
      <w:pPr>
        <w:pStyle w:val="Normal"/>
        <w:rPr/>
      </w:pPr>
      <w:r>
        <w:rPr/>
        <w:t>språkbruk följande: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Håll och sting = Lungsäcksinflammation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Tvinsot = Atrofi, höggradigt utmärglingstillstånd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Bukrev = Kolik, sjukdom i bukhålan med krampartade buksmärtor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Rödsot = Dysenteri (virussjukdom/tarmsjukdom)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Konvulsioner = Kramper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Andtäppa = Diffust begrepp, kan t.ex. vara astma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7. Hjärtsprång = Eklampsi, allmänt utbrett krampanfall, samlingsnamn för alla kramper hos </w:t>
      </w:r>
    </w:p>
    <w:p>
      <w:pPr>
        <w:pStyle w:val="Normal"/>
        <w:rPr/>
      </w:pPr>
      <w:r>
        <w:rPr/>
        <w:t>barn, som ledde till medvetslöshet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Transjuka = Lungsot, TBC, infektionssjukdom i lungorna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9. Vattusot = Vattensamling i kroppens hålrum, lokalt eller allmänt, t.ex. hudvattusot eller </w:t>
      </w:r>
    </w:p>
    <w:p>
      <w:pPr>
        <w:pStyle w:val="Normal"/>
        <w:rPr/>
      </w:pPr>
      <w:r>
        <w:rPr/>
        <w:t>bukvattusot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 Rötfeber = Sårfeber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11. Strypsjuka/Strupsjuka = Difteri (smittosam sjukdom i svalget)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 Magref = Kolik, sjukdom i bukhålan med krämpartade buksmärtor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13. Pleurisie = Lungsäcksinflammation, lunginflammation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14. Frisel/Friesel = akuta febrar med utslag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15. Obstruktion = Tillstoppning, t.ex. obstruktion  alvi = förstoppning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16. Nervfeber (tyfoidfeber, tarmtyfus) Den sjuke råkar in i ett tillstånd av slöhet, dåsighet </w:t>
      </w:r>
    </w:p>
    <w:p>
      <w:pPr>
        <w:pStyle w:val="Normal"/>
        <w:rPr/>
      </w:pPr>
      <w:r>
        <w:rPr/>
        <w:t xml:space="preserve">eller medvetslöshet. Grek. typhus=rök, dunst, bedövning. Den största spridningen av </w:t>
      </w:r>
    </w:p>
    <w:p>
      <w:pPr>
        <w:pStyle w:val="Normal"/>
        <w:rPr/>
      </w:pPr>
      <w:r>
        <w:rPr/>
        <w:t>sjukdomen uppkommer då smittämnet med tarmtömningar når ut i vattentäkter. Massutbrott inträffar särskilt under krig. Under alla fälttåg fram till de två senaste världskrigen har tyfus härjatsvårt bland soldater och civilbefolkning.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17 Bröstfeber = pleuropneumoni, d.v.s. samtidig lungsäcks- och lunginflammation.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</w:t>
      </w:r>
    </w:p>
    <w:sectPr>
      <w:headerReference w:type="default" r:id="rId2"/>
      <w:type w:val="nextPage"/>
      <w:pgSz w:w="11906" w:h="16838"/>
      <w:pgMar w:left="1134" w:right="1134" w:gutter="0" w:header="1134" w:top="173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b/>
        <w:bCs/>
        <w:sz w:val="28"/>
        <w:szCs w:val="28"/>
      </w:rPr>
      <w:t>INTRESSANTA NOTERINGAR – Sjukdomar</w:t>
      <w:tab/>
      <w:tab/>
      <w:tab/>
      <w:tab/>
      <w:tab/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 xml:space="preserve"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1</w:t>
    </w:r>
    <w:r>
      <w:rPr>
        <w:sz w:val="24"/>
        <w:b/>
        <w:szCs w:val="24"/>
        <w:bCs/>
      </w:rPr>
      <w:fldChar w:fldCharType="end"/>
    </w:r>
    <w:r>
      <w:rPr>
        <w:b/>
        <w:bCs/>
        <w:sz w:val="24"/>
        <w:szCs w:val="24"/>
      </w:rPr>
      <w:t xml:space="preserve"> (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 xml:space="preserve"> NUMPAGES \* ARABIC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1</w:t>
    </w:r>
    <w:r>
      <w:rPr>
        <w:sz w:val="24"/>
        <w:b/>
        <w:szCs w:val="24"/>
        <w:bCs/>
      </w:rPr>
      <w:fldChar w:fldCharType="end"/>
    </w:r>
    <w:r>
      <w:rPr>
        <w:b/>
        <w:bCs/>
        <w:sz w:val="24"/>
        <w:szCs w:val="24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Mang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huvud">
    <w:name w:val="Header"/>
    <w:basedOn w:val="Sidhuvudochsidfo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LibreOffice/7.3.5.2$Windows_X86_64 LibreOffice_project/184fe81b8c8c30d8b5082578aee2fed2ea847c01</Application>
  <AppVersion>15.0000</AppVersion>
  <Pages>1</Pages>
  <Words>207</Words>
  <Characters>1332</Characters>
  <CharactersWithSpaces>1527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2015-03-01T08:26:13Z</dcterms:created>
  <dc:creator/>
  <dc:description/>
  <dc:language>sv-SE</dc:language>
  <cp:lastModifiedBy/>
  <cp:lastPrinted>1995-11-21T17:41:00Z</cp:lastPrinted>
  <dcterms:modified xsi:type="dcterms:W3CDTF">2020-04-28T18:27:11Z</dcterms:modified>
  <cp:revision>4</cp:revision>
  <dc:subject/>
  <dc:title/>
</cp:coreProperties>
</file>